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3F" w:rsidRPr="00AF56DF" w:rsidRDefault="0068743F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270F62" w:rsidRPr="00AF56DF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AF56DF">
        <w:rPr>
          <w:b/>
          <w:color w:val="000000"/>
          <w:sz w:val="22"/>
          <w:szCs w:val="22"/>
        </w:rPr>
        <w:t>На основу Решења о банкротству који је донео стечајни судија Привредног суда у Чачку</w:t>
      </w:r>
      <w:r w:rsidR="00FC259B" w:rsidRPr="00AF56DF">
        <w:rPr>
          <w:b/>
          <w:color w:val="000000"/>
          <w:sz w:val="22"/>
          <w:szCs w:val="22"/>
        </w:rPr>
        <w:t>,</w:t>
      </w:r>
      <w:r w:rsidRPr="00AF56DF">
        <w:rPr>
          <w:b/>
          <w:color w:val="000000"/>
          <w:sz w:val="22"/>
          <w:szCs w:val="22"/>
        </w:rPr>
        <w:t xml:space="preserve"> број   </w:t>
      </w:r>
      <w:r w:rsidR="005974FE" w:rsidRPr="00AF56DF">
        <w:rPr>
          <w:b/>
          <w:color w:val="000000"/>
          <w:sz w:val="22"/>
          <w:szCs w:val="22"/>
        </w:rPr>
        <w:t>Ст</w:t>
      </w:r>
      <w:r w:rsidR="003F6D86" w:rsidRPr="00AF56DF">
        <w:rPr>
          <w:b/>
          <w:color w:val="000000"/>
          <w:sz w:val="22"/>
          <w:szCs w:val="22"/>
        </w:rPr>
        <w:t>.</w:t>
      </w:r>
      <w:r w:rsidR="005974FE" w:rsidRPr="00AF56DF">
        <w:rPr>
          <w:b/>
          <w:color w:val="000000"/>
          <w:sz w:val="22"/>
          <w:szCs w:val="22"/>
        </w:rPr>
        <w:t xml:space="preserve"> 1</w:t>
      </w:r>
      <w:r w:rsidR="00270F62" w:rsidRPr="00AF56DF">
        <w:rPr>
          <w:b/>
          <w:color w:val="000000"/>
          <w:sz w:val="22"/>
          <w:szCs w:val="22"/>
        </w:rPr>
        <w:t>3</w:t>
      </w:r>
      <w:r w:rsidR="005974FE" w:rsidRPr="00AF56DF">
        <w:rPr>
          <w:b/>
          <w:color w:val="000000"/>
          <w:sz w:val="22"/>
          <w:szCs w:val="22"/>
        </w:rPr>
        <w:t xml:space="preserve">/2016 </w:t>
      </w:r>
      <w:r w:rsidR="003F6D86" w:rsidRPr="00AF56DF">
        <w:rPr>
          <w:b/>
          <w:color w:val="000000"/>
          <w:sz w:val="22"/>
          <w:szCs w:val="22"/>
        </w:rPr>
        <w:t>од</w:t>
      </w:r>
      <w:r w:rsidR="006C4D57" w:rsidRPr="00AF56DF">
        <w:rPr>
          <w:b/>
          <w:color w:val="000000"/>
          <w:sz w:val="22"/>
          <w:szCs w:val="22"/>
        </w:rPr>
        <w:t xml:space="preserve"> </w:t>
      </w:r>
      <w:r w:rsidR="005974FE" w:rsidRPr="00AF56DF">
        <w:rPr>
          <w:b/>
          <w:color w:val="000000"/>
          <w:sz w:val="22"/>
          <w:szCs w:val="22"/>
        </w:rPr>
        <w:t>21.</w:t>
      </w:r>
      <w:r w:rsidR="00270F62" w:rsidRPr="00AF56DF">
        <w:rPr>
          <w:b/>
          <w:color w:val="000000"/>
          <w:sz w:val="22"/>
          <w:szCs w:val="22"/>
        </w:rPr>
        <w:t>0</w:t>
      </w:r>
      <w:r w:rsidR="005974FE" w:rsidRPr="00AF56DF">
        <w:rPr>
          <w:b/>
          <w:color w:val="000000"/>
          <w:sz w:val="22"/>
          <w:szCs w:val="22"/>
        </w:rPr>
        <w:t>9.2016.</w:t>
      </w:r>
      <w:r w:rsidRPr="00AF56DF">
        <w:rPr>
          <w:b/>
          <w:color w:val="000000"/>
          <w:sz w:val="22"/>
          <w:szCs w:val="22"/>
        </w:rPr>
        <w:t xml:space="preserve"> годи</w:t>
      </w:r>
      <w:r w:rsidR="00816D67" w:rsidRPr="00AF56DF">
        <w:rPr>
          <w:b/>
          <w:color w:val="000000"/>
          <w:sz w:val="22"/>
          <w:szCs w:val="22"/>
        </w:rPr>
        <w:t>не, а у складу са чланoвима 131</w:t>
      </w:r>
      <w:r w:rsidRPr="00AF56DF">
        <w:rPr>
          <w:b/>
          <w:color w:val="000000"/>
          <w:sz w:val="22"/>
          <w:szCs w:val="22"/>
        </w:rPr>
        <w:t>, 132. и 133. Закона о стечају («Службени гласник  Републике Србије» број 104/09</w:t>
      </w:r>
      <w:r w:rsidR="00270F62" w:rsidRPr="00AF56DF">
        <w:rPr>
          <w:b/>
          <w:color w:val="000000"/>
          <w:sz w:val="22"/>
          <w:szCs w:val="22"/>
        </w:rPr>
        <w:t>, 99/2011, 71/2012</w:t>
      </w:r>
      <w:r w:rsidRPr="00AF56DF">
        <w:rPr>
          <w:b/>
          <w:color w:val="000000"/>
          <w:sz w:val="22"/>
          <w:szCs w:val="22"/>
        </w:rPr>
        <w:t>) и Националним стандардом број 5 – Национални стандард о начину и поступку уновчења имовине стечајног дужника («Службени  гласник Републике Србије» број 13/2010)</w:t>
      </w:r>
      <w:r w:rsidR="00270F62" w:rsidRPr="00AF56DF">
        <w:rPr>
          <w:b/>
          <w:color w:val="000000"/>
          <w:sz w:val="22"/>
          <w:szCs w:val="22"/>
        </w:rPr>
        <w:t>,</w:t>
      </w:r>
      <w:r w:rsidRPr="00AF56DF">
        <w:rPr>
          <w:b/>
          <w:color w:val="000000"/>
          <w:sz w:val="22"/>
          <w:szCs w:val="22"/>
        </w:rPr>
        <w:t xml:space="preserve"> стечајни управник стечајног дужника</w:t>
      </w:r>
    </w:p>
    <w:p w:rsidR="00B1261B" w:rsidRDefault="00B1261B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</w:p>
    <w:p w:rsidR="003258B5" w:rsidRPr="00AF56DF" w:rsidRDefault="00270F62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  <w:r w:rsidRPr="00AF56DF">
        <w:rPr>
          <w:b/>
          <w:color w:val="000000"/>
          <w:sz w:val="22"/>
          <w:szCs w:val="22"/>
        </w:rPr>
        <w:t xml:space="preserve">Милан Благојевић МИНЕРВА доо Лучани, у стечају, </w:t>
      </w:r>
      <w:r w:rsidR="003258B5" w:rsidRPr="00AF56DF">
        <w:rPr>
          <w:b/>
          <w:color w:val="000000"/>
          <w:sz w:val="22"/>
          <w:szCs w:val="22"/>
        </w:rPr>
        <w:t>Радничка бб</w:t>
      </w:r>
    </w:p>
    <w:p w:rsidR="00270F62" w:rsidRPr="00AF56DF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bCs/>
          <w:color w:val="000000"/>
          <w:sz w:val="22"/>
          <w:szCs w:val="22"/>
        </w:rPr>
      </w:pPr>
      <w:r w:rsidRPr="00AF56DF">
        <w:rPr>
          <w:color w:val="000000"/>
          <w:sz w:val="22"/>
          <w:szCs w:val="22"/>
        </w:rPr>
        <w:br/>
      </w:r>
      <w:r w:rsidRPr="00AF56DF">
        <w:rPr>
          <w:b/>
          <w:bCs/>
          <w:color w:val="000000"/>
          <w:sz w:val="22"/>
          <w:szCs w:val="22"/>
        </w:rPr>
        <w:t>ОГЛАШАВА</w:t>
      </w:r>
    </w:p>
    <w:p w:rsidR="00AF101E" w:rsidRPr="00AF56DF" w:rsidRDefault="00AF101E" w:rsidP="003258B5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bCs/>
          <w:color w:val="000000"/>
          <w:sz w:val="22"/>
          <w:szCs w:val="22"/>
        </w:rPr>
      </w:pPr>
    </w:p>
    <w:p w:rsidR="003258B5" w:rsidRPr="00AF56DF" w:rsidRDefault="006C4D57" w:rsidP="00270F62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color w:val="000000"/>
          <w:sz w:val="22"/>
          <w:szCs w:val="22"/>
        </w:rPr>
      </w:pPr>
      <w:r w:rsidRPr="00AF56DF">
        <w:rPr>
          <w:b/>
          <w:bCs/>
          <w:color w:val="000000"/>
          <w:sz w:val="22"/>
          <w:szCs w:val="22"/>
          <w:lang w:val="sr-Cyrl-CS"/>
        </w:rPr>
        <w:t>ПЕТУ</w:t>
      </w:r>
      <w:r w:rsidR="00816D67" w:rsidRPr="00AF56DF">
        <w:rPr>
          <w:b/>
          <w:bCs/>
          <w:color w:val="000000"/>
          <w:sz w:val="22"/>
          <w:szCs w:val="22"/>
          <w:lang w:val="sr-Cyrl-CS"/>
        </w:rPr>
        <w:t xml:space="preserve"> ПРОДАЈУ</w:t>
      </w:r>
      <w:r w:rsidR="003258B5" w:rsidRPr="00AF56DF">
        <w:rPr>
          <w:b/>
          <w:bCs/>
          <w:color w:val="000000"/>
          <w:sz w:val="22"/>
          <w:szCs w:val="22"/>
          <w:lang w:val="sr-Cyrl-CS"/>
        </w:rPr>
        <w:t>имовине стечајног</w:t>
      </w:r>
      <w:r w:rsidR="00AD40B7" w:rsidRPr="00AF56DF">
        <w:rPr>
          <w:b/>
          <w:bCs/>
          <w:color w:val="000000"/>
          <w:sz w:val="22"/>
          <w:szCs w:val="22"/>
        </w:rPr>
        <w:t xml:space="preserve"> дужника</w:t>
      </w:r>
      <w:r w:rsidR="00270F62" w:rsidRPr="00AF56DF">
        <w:rPr>
          <w:b/>
          <w:bCs/>
          <w:color w:val="000000"/>
          <w:sz w:val="22"/>
          <w:szCs w:val="22"/>
          <w:lang w:val="sr-Cyrl-CS"/>
        </w:rPr>
        <w:t xml:space="preserve">, </w:t>
      </w:r>
      <w:r w:rsidR="00FC259B" w:rsidRPr="00AF56DF">
        <w:rPr>
          <w:b/>
          <w:color w:val="000000"/>
          <w:sz w:val="22"/>
          <w:szCs w:val="22"/>
        </w:rPr>
        <w:t>методом j</w:t>
      </w:r>
      <w:r w:rsidR="00201A83" w:rsidRPr="00AF56DF">
        <w:rPr>
          <w:b/>
          <w:color w:val="000000"/>
          <w:sz w:val="22"/>
          <w:szCs w:val="22"/>
        </w:rPr>
        <w:t xml:space="preserve">авног </w:t>
      </w:r>
      <w:r w:rsidRPr="00AF56DF">
        <w:rPr>
          <w:b/>
          <w:color w:val="000000"/>
          <w:sz w:val="22"/>
          <w:szCs w:val="22"/>
        </w:rPr>
        <w:t>прикупљања понуда</w:t>
      </w:r>
    </w:p>
    <w:p w:rsidR="00270F62" w:rsidRPr="00AF56DF" w:rsidRDefault="00270F62" w:rsidP="00270F62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</w:p>
    <w:p w:rsidR="00270F62" w:rsidRPr="00AF56DF" w:rsidRDefault="00270F62" w:rsidP="00270F62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  <w:r w:rsidRPr="00AF56DF">
        <w:rPr>
          <w:b/>
          <w:color w:val="000000"/>
          <w:sz w:val="22"/>
          <w:szCs w:val="22"/>
        </w:rPr>
        <w:t xml:space="preserve">Предмет продаје </w:t>
      </w:r>
      <w:r w:rsidR="00E06889" w:rsidRPr="00AF56DF">
        <w:rPr>
          <w:b/>
          <w:color w:val="000000"/>
          <w:sz w:val="22"/>
          <w:szCs w:val="22"/>
        </w:rPr>
        <w:t xml:space="preserve">је непокретна и покретна </w:t>
      </w:r>
      <w:r w:rsidRPr="00AF56DF">
        <w:rPr>
          <w:b/>
          <w:color w:val="000000"/>
          <w:sz w:val="22"/>
          <w:szCs w:val="22"/>
        </w:rPr>
        <w:t xml:space="preserve">имовина стечајног дужника, груписана у </w:t>
      </w:r>
      <w:r w:rsidR="006C4D57" w:rsidRPr="00AF56DF">
        <w:rPr>
          <w:b/>
          <w:color w:val="000000"/>
          <w:sz w:val="22"/>
          <w:szCs w:val="22"/>
        </w:rPr>
        <w:t>2</w:t>
      </w:r>
      <w:r w:rsidR="00AD40B7" w:rsidRPr="00AF56DF">
        <w:rPr>
          <w:b/>
          <w:color w:val="000000"/>
          <w:sz w:val="22"/>
          <w:szCs w:val="22"/>
        </w:rPr>
        <w:t xml:space="preserve"> целине</w:t>
      </w:r>
      <w:r w:rsidRPr="00AF56DF">
        <w:rPr>
          <w:b/>
          <w:color w:val="000000"/>
          <w:sz w:val="22"/>
          <w:szCs w:val="22"/>
        </w:rPr>
        <w:t>, и то.</w:t>
      </w:r>
    </w:p>
    <w:p w:rsidR="00BB2784" w:rsidRPr="00AF56DF" w:rsidRDefault="00BB2784" w:rsidP="00BB2784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19"/>
        <w:gridCol w:w="1710"/>
        <w:gridCol w:w="1723"/>
      </w:tblGrid>
      <w:tr w:rsidR="003258B5" w:rsidRPr="00AF56DF" w:rsidTr="00107FE5">
        <w:tc>
          <w:tcPr>
            <w:tcW w:w="959" w:type="dxa"/>
          </w:tcPr>
          <w:p w:rsidR="003258B5" w:rsidRPr="00AF56DF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color w:val="000000"/>
                <w:lang w:val="sr-Cyrl-CS"/>
              </w:rPr>
            </w:pPr>
            <w:r w:rsidRPr="00AF56DF">
              <w:rPr>
                <w:b/>
                <w:bCs/>
                <w:color w:val="000000"/>
                <w:sz w:val="22"/>
                <w:szCs w:val="22"/>
                <w:lang w:val="sr-Cyrl-CS"/>
              </w:rPr>
              <w:t>р</w:t>
            </w:r>
            <w:r w:rsidRPr="00AF56DF">
              <w:rPr>
                <w:b/>
                <w:bCs/>
                <w:color w:val="000000"/>
                <w:sz w:val="22"/>
                <w:szCs w:val="22"/>
              </w:rPr>
              <w:t>едни</w:t>
            </w:r>
            <w:r w:rsidRPr="00AF56DF">
              <w:rPr>
                <w:b/>
                <w:bCs/>
                <w:color w:val="000000"/>
                <w:sz w:val="22"/>
                <w:szCs w:val="22"/>
              </w:rPr>
              <w:br/>
              <w:t>број</w:t>
            </w:r>
            <w:r w:rsidRPr="00AF56D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F56DF">
              <w:rPr>
                <w:b/>
                <w:color w:val="000000"/>
                <w:sz w:val="22"/>
                <w:szCs w:val="22"/>
                <w:lang w:val="sr-Cyrl-CS"/>
              </w:rPr>
              <w:t>целине</w:t>
            </w:r>
          </w:p>
        </w:tc>
        <w:tc>
          <w:tcPr>
            <w:tcW w:w="4819" w:type="dxa"/>
          </w:tcPr>
          <w:p w:rsidR="003258B5" w:rsidRPr="00AF56DF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</w:rPr>
            </w:pPr>
          </w:p>
          <w:p w:rsidR="003258B5" w:rsidRPr="00AF56DF" w:rsidRDefault="00270F62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</w:pPr>
            <w:r w:rsidRPr="00AF56DF"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продајне целине</w:t>
            </w:r>
          </w:p>
          <w:p w:rsidR="003258B5" w:rsidRPr="00AF56DF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both"/>
              <w:rPr>
                <w:color w:val="000000"/>
              </w:rPr>
            </w:pPr>
          </w:p>
        </w:tc>
        <w:tc>
          <w:tcPr>
            <w:tcW w:w="1710" w:type="dxa"/>
          </w:tcPr>
          <w:p w:rsidR="003258B5" w:rsidRPr="00AF56DF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3258B5" w:rsidRPr="00AF56DF" w:rsidRDefault="006C4D57" w:rsidP="006C4D57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lang w:val="sr-Cyrl-CS"/>
              </w:rPr>
            </w:pPr>
            <w:r w:rsidRPr="00AF56DF">
              <w:rPr>
                <w:b/>
                <w:bCs/>
                <w:color w:val="000000"/>
                <w:sz w:val="22"/>
                <w:szCs w:val="22"/>
                <w:lang w:val="sr-Cyrl-CS"/>
              </w:rPr>
              <w:t>Процењена вредност</w:t>
            </w:r>
            <w:r w:rsidR="003258B5" w:rsidRPr="00AF56DF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23" w:type="dxa"/>
          </w:tcPr>
          <w:p w:rsidR="003258B5" w:rsidRPr="00AF56DF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</w:rPr>
            </w:pPr>
          </w:p>
          <w:p w:rsidR="003258B5" w:rsidRPr="00AF56DF" w:rsidRDefault="00FE0C4D" w:rsidP="006C4D57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lang w:val="sr-Cyrl-CS"/>
              </w:rPr>
            </w:pPr>
            <w:r w:rsidRPr="00AF56DF">
              <w:rPr>
                <w:b/>
                <w:bCs/>
                <w:color w:val="000000"/>
                <w:sz w:val="22"/>
                <w:szCs w:val="22"/>
                <w:lang w:val="sr-Cyrl-CS"/>
              </w:rPr>
              <w:t>Д</w:t>
            </w:r>
            <w:r w:rsidR="003258B5" w:rsidRPr="00AF56DF">
              <w:rPr>
                <w:b/>
                <w:bCs/>
                <w:color w:val="000000"/>
                <w:sz w:val="22"/>
                <w:szCs w:val="22"/>
              </w:rPr>
              <w:t xml:space="preserve">епозит </w:t>
            </w:r>
          </w:p>
        </w:tc>
      </w:tr>
      <w:tr w:rsidR="00107FE5" w:rsidRPr="00AF56DF" w:rsidTr="00AF56DF">
        <w:trPr>
          <w:trHeight w:val="3425"/>
        </w:trPr>
        <w:tc>
          <w:tcPr>
            <w:tcW w:w="959" w:type="dxa"/>
          </w:tcPr>
          <w:p w:rsidR="00107FE5" w:rsidRPr="00AF56DF" w:rsidRDefault="00107FE5" w:rsidP="00AF56DF">
            <w:pPr>
              <w:widowControl w:val="0"/>
              <w:tabs>
                <w:tab w:val="left" w:pos="285"/>
                <w:tab w:val="center" w:pos="486"/>
              </w:tabs>
              <w:autoSpaceDE w:val="0"/>
              <w:autoSpaceDN w:val="0"/>
              <w:adjustRightInd w:val="0"/>
              <w:spacing w:line="255" w:lineRule="atLeast"/>
              <w:rPr>
                <w:b/>
                <w:color w:val="000000"/>
                <w:lang w:val="sr-Cyrl-CS"/>
              </w:rPr>
            </w:pPr>
            <w:r w:rsidRPr="00AF56DF">
              <w:rPr>
                <w:b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19" w:type="dxa"/>
          </w:tcPr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Део</w:t>
            </w:r>
            <w:proofErr w:type="spellEnd"/>
            <w:r w:rsidR="00E90D32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грађевинског</w:t>
            </w:r>
            <w:proofErr w:type="spellEnd"/>
            <w:r w:rsidR="00E90D32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земљишта</w:t>
            </w:r>
            <w:proofErr w:type="spellEnd"/>
            <w:r w:rsidR="00E90D32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изван</w:t>
            </w:r>
            <w:proofErr w:type="spellEnd"/>
            <w:r w:rsidR="006C4D57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грађевинског</w:t>
            </w:r>
            <w:proofErr w:type="spellEnd"/>
            <w:r w:rsidR="00E90D32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подручја</w:t>
            </w:r>
            <w:proofErr w:type="spellEnd"/>
            <w:r w:rsidR="006C4D57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C4D57" w:rsidRPr="00AF56DF">
              <w:rPr>
                <w:rFonts w:ascii="Times New Roman" w:hAnsi="Times New Roman"/>
                <w:b/>
              </w:rPr>
              <w:t>на</w:t>
            </w:r>
            <w:proofErr w:type="spellEnd"/>
            <w:r w:rsidR="006C4D57" w:rsidRPr="00AF56DF">
              <w:rPr>
                <w:rFonts w:ascii="Times New Roman" w:hAnsi="Times New Roman"/>
                <w:b/>
              </w:rPr>
              <w:t xml:space="preserve"> КП 1297 КО </w:t>
            </w:r>
            <w:proofErr w:type="spellStart"/>
            <w:r w:rsidR="006C4D57" w:rsidRPr="00AF56DF">
              <w:rPr>
                <w:rFonts w:ascii="Times New Roman" w:hAnsi="Times New Roman"/>
                <w:b/>
              </w:rPr>
              <w:t>Лучани</w:t>
            </w:r>
            <w:proofErr w:type="spellEnd"/>
            <w:r w:rsidR="006C4D57" w:rsidRPr="00AF56DF">
              <w:rPr>
                <w:rFonts w:ascii="Times New Roman" w:hAnsi="Times New Roman"/>
                <w:b/>
              </w:rPr>
              <w:t xml:space="preserve">, ЛН 1096,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власништво</w:t>
            </w:r>
            <w:proofErr w:type="spellEnd"/>
            <w:r w:rsidR="006C4D57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стечајног</w:t>
            </w:r>
            <w:proofErr w:type="spellEnd"/>
            <w:r w:rsidR="006C4D57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дужника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обим</w:t>
            </w:r>
            <w:proofErr w:type="spellEnd"/>
            <w:r w:rsidR="006C4D57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удела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4536/32713,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 1 </w:t>
            </w:r>
            <w:r w:rsidR="006C4D57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Хала</w:t>
            </w:r>
            <w:proofErr w:type="spellEnd"/>
            <w:r w:rsidR="006C4D57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за</w:t>
            </w:r>
            <w:proofErr w:type="spellEnd"/>
            <w:r w:rsidR="006C4D57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производњу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ПП и ПЕ 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цеви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6C4D57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865,50 м², (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приземље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спратнидео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),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власништв</w:t>
            </w:r>
            <w:r w:rsidR="006C4D57" w:rsidRPr="00AF56DF">
              <w:rPr>
                <w:rFonts w:ascii="Times New Roman" w:hAnsi="Times New Roman"/>
                <w:b/>
              </w:rPr>
              <w:t>о</w:t>
            </w:r>
            <w:proofErr w:type="spellEnd"/>
            <w:r w:rsidR="006C4D57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стечајног</w:t>
            </w:r>
            <w:proofErr w:type="spellEnd"/>
            <w:r w:rsidR="00AF56DF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дужника</w:t>
            </w:r>
            <w:proofErr w:type="spellEnd"/>
            <w:r w:rsidR="006C4D57"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саграђена</w:t>
            </w:r>
            <w:proofErr w:type="spellEnd"/>
            <w:r w:rsidR="006C4D57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на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КП 1297 КО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Лучани</w:t>
            </w:r>
            <w:proofErr w:type="spellEnd"/>
            <w:r w:rsidRPr="00AF56DF">
              <w:rPr>
                <w:rFonts w:ascii="Times New Roman" w:hAnsi="Times New Roman"/>
                <w:b/>
              </w:rPr>
              <w:t>,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Опрема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материјал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ситан</w:t>
            </w:r>
            <w:proofErr w:type="spellEnd"/>
            <w:r w:rsidR="006C4D57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инвентар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резервни</w:t>
            </w:r>
            <w:proofErr w:type="spellEnd"/>
            <w:r w:rsidR="006C4D57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делови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згради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бр.1 и</w:t>
            </w:r>
          </w:p>
          <w:p w:rsidR="00107FE5" w:rsidRPr="00AF56DF" w:rsidRDefault="006C4D57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Б</w:t>
            </w:r>
            <w:r w:rsidR="00107FE5" w:rsidRPr="00AF56DF">
              <w:rPr>
                <w:rFonts w:ascii="Times New Roman" w:hAnsi="Times New Roman"/>
                <w:b/>
              </w:rPr>
              <w:t>унар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07FE5" w:rsidRPr="00AF56DF">
              <w:rPr>
                <w:rFonts w:ascii="Times New Roman" w:hAnsi="Times New Roman"/>
                <w:b/>
              </w:rPr>
              <w:t>на</w:t>
            </w:r>
            <w:proofErr w:type="spellEnd"/>
            <w:r w:rsidR="00107FE5" w:rsidRPr="00AF56DF">
              <w:rPr>
                <w:rFonts w:ascii="Times New Roman" w:hAnsi="Times New Roman"/>
                <w:b/>
              </w:rPr>
              <w:t xml:space="preserve"> КП 1297 КО </w:t>
            </w:r>
            <w:proofErr w:type="spellStart"/>
            <w:r w:rsidR="00107FE5" w:rsidRPr="00AF56DF">
              <w:rPr>
                <w:rFonts w:ascii="Times New Roman" w:hAnsi="Times New Roman"/>
                <w:b/>
              </w:rPr>
              <w:t>Лучани</w:t>
            </w:r>
            <w:proofErr w:type="spellEnd"/>
            <w:r w:rsidR="00107FE5"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107FE5" w:rsidRPr="00AF56DF">
              <w:rPr>
                <w:rFonts w:ascii="Times New Roman" w:hAnsi="Times New Roman"/>
                <w:b/>
              </w:rPr>
              <w:t>као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07FE5" w:rsidRPr="00AF56DF">
              <w:rPr>
                <w:rFonts w:ascii="Times New Roman" w:hAnsi="Times New Roman"/>
                <w:b/>
              </w:rPr>
              <w:t>ванкњижно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07FE5" w:rsidRPr="00AF56DF">
              <w:rPr>
                <w:rFonts w:ascii="Times New Roman" w:hAnsi="Times New Roman"/>
                <w:b/>
              </w:rPr>
              <w:t>власништво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07FE5" w:rsidRPr="00AF56DF">
              <w:rPr>
                <w:rFonts w:ascii="Times New Roman" w:hAnsi="Times New Roman"/>
                <w:b/>
              </w:rPr>
              <w:t>стечајног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07FE5" w:rsidRPr="00AF56DF">
              <w:rPr>
                <w:rFonts w:ascii="Times New Roman" w:hAnsi="Times New Roman"/>
                <w:b/>
              </w:rPr>
              <w:t>дужника</w:t>
            </w:r>
            <w:proofErr w:type="spellEnd"/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107FE5" w:rsidRPr="00AF56DF" w:rsidRDefault="00107FE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</w:p>
          <w:p w:rsidR="00E535EE" w:rsidRPr="00AF56DF" w:rsidRDefault="00E90D32" w:rsidP="00171FCF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</w:rPr>
            </w:pPr>
            <w:r w:rsidRPr="00AF56DF">
              <w:rPr>
                <w:b/>
                <w:sz w:val="22"/>
                <w:szCs w:val="22"/>
              </w:rPr>
              <w:t>16.486.772,00</w:t>
            </w:r>
          </w:p>
        </w:tc>
        <w:tc>
          <w:tcPr>
            <w:tcW w:w="1723" w:type="dxa"/>
          </w:tcPr>
          <w:p w:rsidR="007B058A" w:rsidRPr="00AF56DF" w:rsidRDefault="007B058A" w:rsidP="00107FE5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</w:rPr>
            </w:pPr>
          </w:p>
          <w:p w:rsidR="006B31B9" w:rsidRPr="00AF56DF" w:rsidRDefault="006B31B9" w:rsidP="00171FCF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</w:rPr>
            </w:pPr>
            <w:r w:rsidRPr="00AF56DF">
              <w:rPr>
                <w:b/>
                <w:sz w:val="22"/>
                <w:szCs w:val="22"/>
              </w:rPr>
              <w:t>6.284.79</w:t>
            </w:r>
            <w:r w:rsidR="00171FCF" w:rsidRPr="00AF56DF">
              <w:rPr>
                <w:b/>
                <w:sz w:val="22"/>
                <w:szCs w:val="22"/>
              </w:rPr>
              <w:t>3</w:t>
            </w:r>
            <w:r w:rsidRPr="00AF56DF">
              <w:rPr>
                <w:b/>
                <w:sz w:val="22"/>
                <w:szCs w:val="22"/>
              </w:rPr>
              <w:t>,</w:t>
            </w:r>
            <w:r w:rsidR="00171FCF" w:rsidRPr="00AF56DF">
              <w:rPr>
                <w:b/>
                <w:sz w:val="22"/>
                <w:szCs w:val="22"/>
              </w:rPr>
              <w:t>00</w:t>
            </w:r>
          </w:p>
        </w:tc>
      </w:tr>
      <w:tr w:rsidR="00107FE5" w:rsidRPr="00AF56DF" w:rsidTr="00AF56DF">
        <w:trPr>
          <w:trHeight w:val="70"/>
        </w:trPr>
        <w:tc>
          <w:tcPr>
            <w:tcW w:w="959" w:type="dxa"/>
          </w:tcPr>
          <w:p w:rsidR="00107FE5" w:rsidRPr="00AF56DF" w:rsidRDefault="00107FE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6B31B9" w:rsidRPr="00AF56DF" w:rsidRDefault="006B31B9" w:rsidP="00171FCF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</w:rPr>
            </w:pPr>
          </w:p>
        </w:tc>
        <w:tc>
          <w:tcPr>
            <w:tcW w:w="1723" w:type="dxa"/>
          </w:tcPr>
          <w:p w:rsidR="006B31B9" w:rsidRPr="00AF56DF" w:rsidRDefault="006B31B9" w:rsidP="00171FCF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</w:rPr>
            </w:pPr>
          </w:p>
        </w:tc>
      </w:tr>
      <w:tr w:rsidR="00107FE5" w:rsidRPr="00AF56DF" w:rsidTr="00107FE5">
        <w:tc>
          <w:tcPr>
            <w:tcW w:w="959" w:type="dxa"/>
          </w:tcPr>
          <w:p w:rsidR="00107FE5" w:rsidRPr="00AF56DF" w:rsidRDefault="00BF7D7E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 w:rsidRPr="00AF56DF">
              <w:rPr>
                <w:b/>
                <w:color w:val="000000"/>
                <w:sz w:val="22"/>
                <w:szCs w:val="22"/>
                <w:lang w:val="sr-Cyrl-CS"/>
              </w:rPr>
              <w:t>2</w:t>
            </w:r>
            <w:r w:rsidR="00107FE5" w:rsidRPr="00AF56DF">
              <w:rPr>
                <w:b/>
                <w:color w:val="000000"/>
                <w:sz w:val="22"/>
                <w:szCs w:val="22"/>
                <w:lang w:val="sr-Cyrl-CS"/>
              </w:rPr>
              <w:t>.</w:t>
            </w:r>
          </w:p>
          <w:p w:rsidR="00107FE5" w:rsidRPr="00AF56DF" w:rsidRDefault="00107FE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4819" w:type="dxa"/>
          </w:tcPr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  <w:u w:val="single"/>
              </w:rPr>
            </w:pPr>
          </w:p>
          <w:p w:rsidR="00BF7D7E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Део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грађевинског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земљишта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изван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грађевинског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подручја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на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КП 1297 КО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Лучани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ЛН 1096, 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власништво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стечајног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дужника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обим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удела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27056/32713, </w:t>
            </w:r>
          </w:p>
          <w:p w:rsidR="00BF7D7E" w:rsidRPr="00AF56DF" w:rsidRDefault="00BF7D7E" w:rsidP="00DE27B5">
            <w:pPr>
              <w:pStyle w:val="NoSpacing"/>
              <w:rPr>
                <w:rFonts w:ascii="Times New Roman" w:hAnsi="Times New Roman"/>
                <w:b/>
              </w:rPr>
            </w:pPr>
          </w:p>
          <w:p w:rsidR="00BF7D7E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Део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грађевинског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земљишта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изван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грађевинског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подручја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на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КП 1283/1 КО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Лучани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ЛН 1100, 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власништво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стечајногдужника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обимудела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445/9073, </w:t>
            </w:r>
          </w:p>
          <w:p w:rsidR="00BF7D7E" w:rsidRPr="00AF56DF" w:rsidRDefault="00BF7D7E" w:rsidP="00DE27B5">
            <w:pPr>
              <w:pStyle w:val="NoSpacing"/>
              <w:rPr>
                <w:rFonts w:ascii="Times New Roman" w:hAnsi="Times New Roman"/>
                <w:b/>
              </w:rPr>
            </w:pP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објекти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власништву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стечајног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дужника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на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КП 1297 КО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Лучани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и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то</w:t>
            </w:r>
            <w:proofErr w:type="spellEnd"/>
            <w:r w:rsidRPr="00AF56DF">
              <w:rPr>
                <w:rFonts w:ascii="Times New Roman" w:hAnsi="Times New Roman"/>
                <w:b/>
              </w:rPr>
              <w:t>: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4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Хала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производњу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ПВЦ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цеви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473,00 м²,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5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Хала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мешачаза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ПВЦ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прах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237,00 м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6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Зграда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размеравање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компоненти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лабораторија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алатница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222,00 м², 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7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Зграда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магацина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млин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ПВЦ,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275,00 м²,  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8 -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Трафостаница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77,00 м²,  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9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Хала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шприцераја-стари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погон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r w:rsidRPr="00AF56DF">
              <w:rPr>
                <w:rFonts w:ascii="Times New Roman" w:hAnsi="Times New Roman"/>
                <w:b/>
              </w:rPr>
              <w:lastRenderedPageBreak/>
              <w:t xml:space="preserve">ПР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 585,00 м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10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Хала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шприцераја-нови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погон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делом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спратна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272,00 м²,   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11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Зграда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електромашинско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одржавање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магацином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221м2,  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16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Магацин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примене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102 м2,  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бр.17-Хала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примену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пластике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458 м2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18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Надстреш</w:t>
            </w:r>
            <w:r w:rsidR="00BF7D7E" w:rsidRPr="00AF56DF">
              <w:rPr>
                <w:rFonts w:ascii="Times New Roman" w:hAnsi="Times New Roman"/>
                <w:b/>
              </w:rPr>
              <w:t>н</w:t>
            </w:r>
            <w:r w:rsidRPr="00AF56DF">
              <w:rPr>
                <w:rFonts w:ascii="Times New Roman" w:hAnsi="Times New Roman"/>
                <w:b/>
              </w:rPr>
              <w:t>ица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уз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халу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примене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пластике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105 м2, 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  <w:color w:val="00000A"/>
              </w:rPr>
            </w:pP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Три</w:t>
            </w:r>
            <w:proofErr w:type="spellEnd"/>
            <w:r w:rsidR="00BF7D7E" w:rsidRPr="00AF56DF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канцеларије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 xml:space="preserve"> у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грађевинском</w:t>
            </w:r>
            <w:proofErr w:type="spellEnd"/>
            <w:r w:rsidR="00BF7D7E" w:rsidRPr="00AF56DF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објекту</w:t>
            </w:r>
            <w:proofErr w:type="spellEnd"/>
            <w:r w:rsidR="00BF7D7E" w:rsidRPr="00AF56DF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бр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>. 1, (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зграда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 xml:space="preserve"> МБ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Наменска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 xml:space="preserve"> АД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Лучани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 xml:space="preserve">),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на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 xml:space="preserve"> КП 1283/1 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КОЛучани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Лист</w:t>
            </w:r>
            <w:proofErr w:type="spellEnd"/>
            <w:r w:rsidR="00BF7D7E" w:rsidRPr="00AF56DF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непокретности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 xml:space="preserve"> 1100,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укупне</w:t>
            </w:r>
            <w:proofErr w:type="spellEnd"/>
            <w:r w:rsidR="00BF7D7E" w:rsidRPr="00AF56DF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 xml:space="preserve"> 70 м2, </w:t>
            </w:r>
          </w:p>
          <w:p w:rsidR="00BF7D7E" w:rsidRPr="00AF56DF" w:rsidRDefault="00BF7D7E" w:rsidP="00DE27B5">
            <w:pPr>
              <w:pStyle w:val="NoSpacing"/>
              <w:rPr>
                <w:rFonts w:ascii="Times New Roman" w:hAnsi="Times New Roman"/>
                <w:b/>
                <w:color w:val="00000A"/>
              </w:rPr>
            </w:pPr>
          </w:p>
          <w:p w:rsidR="00107FE5" w:rsidRPr="00AF56DF" w:rsidRDefault="00107FE5" w:rsidP="008110E2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Опрема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материјал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ситан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инвентар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резервни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делови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који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се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налазе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оквиру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наведенихо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бјекта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а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све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према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спе</w:t>
            </w:r>
            <w:r w:rsidR="008110E2" w:rsidRPr="00AF56DF">
              <w:rPr>
                <w:rFonts w:ascii="Times New Roman" w:hAnsi="Times New Roman"/>
                <w:b/>
              </w:rPr>
              <w:t>цификацији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110E2" w:rsidRPr="00AF56DF">
              <w:rPr>
                <w:rFonts w:ascii="Times New Roman" w:hAnsi="Times New Roman"/>
                <w:b/>
              </w:rPr>
              <w:t>из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110E2" w:rsidRPr="00AF56DF">
              <w:rPr>
                <w:rFonts w:ascii="Times New Roman" w:hAnsi="Times New Roman"/>
                <w:b/>
              </w:rPr>
              <w:t>продајне</w:t>
            </w:r>
            <w:proofErr w:type="spellEnd"/>
            <w:r w:rsidR="009928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документације</w:t>
            </w:r>
            <w:proofErr w:type="spellEnd"/>
            <w:r w:rsidRPr="00AF56D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10" w:type="dxa"/>
          </w:tcPr>
          <w:p w:rsidR="006B31B9" w:rsidRPr="00AF56DF" w:rsidRDefault="00590A16" w:rsidP="00F9518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</w:rPr>
            </w:pPr>
            <w:r w:rsidRPr="00AF56DF">
              <w:rPr>
                <w:b/>
                <w:sz w:val="22"/>
                <w:szCs w:val="22"/>
              </w:rPr>
              <w:lastRenderedPageBreak/>
              <w:t>70.729.100,00</w:t>
            </w:r>
            <w:r w:rsidR="006B31B9" w:rsidRPr="00AF56DF">
              <w:rPr>
                <w:b/>
                <w:sz w:val="22"/>
                <w:szCs w:val="22"/>
              </w:rPr>
              <w:t>,0</w:t>
            </w:r>
            <w:r w:rsidR="00F95189" w:rsidRPr="00AF56D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23" w:type="dxa"/>
          </w:tcPr>
          <w:p w:rsidR="008C70A6" w:rsidRPr="00AF56DF" w:rsidRDefault="008C70A6" w:rsidP="00171FCF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</w:rPr>
            </w:pPr>
            <w:r w:rsidRPr="00AF56DF">
              <w:rPr>
                <w:b/>
                <w:sz w:val="22"/>
                <w:szCs w:val="22"/>
              </w:rPr>
              <w:t>27.921.62</w:t>
            </w:r>
            <w:r w:rsidR="00171FCF" w:rsidRPr="00AF56DF">
              <w:rPr>
                <w:b/>
                <w:sz w:val="22"/>
                <w:szCs w:val="22"/>
              </w:rPr>
              <w:t>3</w:t>
            </w:r>
            <w:r w:rsidRPr="00AF56DF">
              <w:rPr>
                <w:b/>
                <w:sz w:val="22"/>
                <w:szCs w:val="22"/>
              </w:rPr>
              <w:t>,</w:t>
            </w:r>
            <w:r w:rsidR="00171FCF" w:rsidRPr="00AF56DF">
              <w:rPr>
                <w:b/>
                <w:sz w:val="22"/>
                <w:szCs w:val="22"/>
              </w:rPr>
              <w:t>00</w:t>
            </w:r>
          </w:p>
        </w:tc>
      </w:tr>
    </w:tbl>
    <w:p w:rsidR="00107FE5" w:rsidRPr="00AF56DF" w:rsidRDefault="00107FE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en-US"/>
        </w:rPr>
      </w:pPr>
    </w:p>
    <w:p w:rsidR="007B4F3A" w:rsidRPr="00AF56DF" w:rsidRDefault="007B4F3A" w:rsidP="007B4F3A">
      <w:pPr>
        <w:tabs>
          <w:tab w:val="left" w:pos="2310"/>
        </w:tabs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Детаљна спецификација и битне информације </w:t>
      </w:r>
      <w:r w:rsidR="00992800">
        <w:rPr>
          <w:b/>
          <w:sz w:val="22"/>
          <w:szCs w:val="22"/>
          <w:lang w:val="sr-Cyrl-CS"/>
        </w:rPr>
        <w:t xml:space="preserve">о предмету продаје, </w:t>
      </w:r>
      <w:r w:rsidRPr="00AF56DF">
        <w:rPr>
          <w:b/>
          <w:sz w:val="22"/>
          <w:szCs w:val="22"/>
          <w:lang w:val="sr-Cyrl-CS"/>
        </w:rPr>
        <w:t xml:space="preserve">садржане су у продајној документацији. </w:t>
      </w:r>
    </w:p>
    <w:p w:rsidR="007B4F3A" w:rsidRPr="00AF56DF" w:rsidRDefault="007B4F3A" w:rsidP="007B4F3A">
      <w:pPr>
        <w:tabs>
          <w:tab w:val="left" w:pos="2310"/>
        </w:tabs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 Процењена вредност није минимално прихватљива вредност, нити је на ма који други начин обавезујућа или опредељујућа за понуђача приликом одређивања висине понуде.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Понуде се достављају стечајном управнику препорученом пошиљком на адресу: </w:t>
      </w:r>
    </w:p>
    <w:p w:rsidR="007B4F3A" w:rsidRPr="00AF56DF" w:rsidRDefault="007B4F3A" w:rsidP="007B4F3A">
      <w:pPr>
        <w:jc w:val="both"/>
        <w:rPr>
          <w:b/>
          <w:color w:val="000000"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Мила Сташевић, улица Карађорђева 6/7, 32300 Горњи Милановац, најкасније до </w:t>
      </w:r>
      <w:r w:rsidRPr="00AF56DF">
        <w:rPr>
          <w:b/>
          <w:color w:val="000000"/>
          <w:sz w:val="22"/>
          <w:szCs w:val="22"/>
          <w:lang w:val="sr-Cyrl-CS"/>
        </w:rPr>
        <w:t>23.12.201</w:t>
      </w:r>
      <w:r w:rsidRPr="00AF56DF">
        <w:rPr>
          <w:b/>
          <w:color w:val="000000"/>
          <w:sz w:val="22"/>
          <w:szCs w:val="22"/>
        </w:rPr>
        <w:t>9</w:t>
      </w:r>
      <w:r w:rsidRPr="00AF56DF">
        <w:rPr>
          <w:b/>
          <w:color w:val="000000"/>
          <w:sz w:val="22"/>
          <w:szCs w:val="22"/>
          <w:lang w:val="sr-Cyrl-CS"/>
        </w:rPr>
        <w:t>.</w:t>
      </w:r>
      <w:r w:rsidRPr="00AF56DF">
        <w:rPr>
          <w:b/>
          <w:sz w:val="22"/>
          <w:szCs w:val="22"/>
          <w:lang w:val="sr-Cyrl-CS"/>
        </w:rPr>
        <w:t xml:space="preserve"> године. Упозоравају се потенцијални купци да понуде које стигну путем поште након истека крајњег рока за достављање понуде, неће се узети у разматрање без обзира када су послате. Из тог разлога је потребно приликом слања понуде урачунати и време које је потребно пошти за достављање пошиљке. Понуде се могу предати и лично на дан отварања понуда  на адреси предвиђеној за отварање понуда улица </w:t>
      </w:r>
      <w:r w:rsidR="00B124DC" w:rsidRPr="00AF56DF">
        <w:rPr>
          <w:b/>
          <w:color w:val="000000"/>
          <w:sz w:val="22"/>
          <w:szCs w:val="22"/>
          <w:lang w:val="sr-Cyrl-CS"/>
        </w:rPr>
        <w:t>, односно у Лучанима, улица  радничка бб.</w:t>
      </w:r>
    </w:p>
    <w:p w:rsidR="007B4F3A" w:rsidRPr="00AF56DF" w:rsidRDefault="007B4F3A" w:rsidP="007B4F3A">
      <w:pPr>
        <w:jc w:val="both"/>
        <w:rPr>
          <w:b/>
          <w:color w:val="000000"/>
          <w:sz w:val="22"/>
          <w:szCs w:val="22"/>
        </w:rPr>
      </w:pPr>
      <w:r w:rsidRPr="00AF56DF">
        <w:rPr>
          <w:b/>
          <w:color w:val="000000"/>
          <w:sz w:val="22"/>
          <w:szCs w:val="22"/>
          <w:lang w:val="sr-Cyrl-CS"/>
        </w:rPr>
        <w:t>Крајњи рок за предају понуда је 2</w:t>
      </w:r>
      <w:r w:rsidR="00B124DC" w:rsidRPr="00AF56DF">
        <w:rPr>
          <w:b/>
          <w:color w:val="000000"/>
          <w:sz w:val="22"/>
          <w:szCs w:val="22"/>
          <w:lang w:val="sr-Cyrl-CS"/>
        </w:rPr>
        <w:t>4</w:t>
      </w:r>
      <w:r w:rsidRPr="00AF56DF">
        <w:rPr>
          <w:b/>
          <w:color w:val="000000"/>
          <w:sz w:val="22"/>
          <w:szCs w:val="22"/>
          <w:lang w:val="sr-Cyrl-CS"/>
        </w:rPr>
        <w:t>.12.201</w:t>
      </w:r>
      <w:r w:rsidRPr="00AF56DF">
        <w:rPr>
          <w:b/>
          <w:color w:val="000000"/>
          <w:sz w:val="22"/>
          <w:szCs w:val="22"/>
        </w:rPr>
        <w:t>9</w:t>
      </w:r>
      <w:r w:rsidRPr="00AF56DF">
        <w:rPr>
          <w:b/>
          <w:color w:val="000000"/>
          <w:sz w:val="22"/>
          <w:szCs w:val="22"/>
          <w:lang w:val="sr-Cyrl-CS"/>
        </w:rPr>
        <w:t>. године до 1</w:t>
      </w:r>
      <w:r w:rsidR="00AF56DF">
        <w:rPr>
          <w:b/>
          <w:color w:val="000000"/>
          <w:sz w:val="22"/>
          <w:szCs w:val="22"/>
          <w:lang w:val="en-US"/>
        </w:rPr>
        <w:t>1</w:t>
      </w:r>
      <w:r w:rsidRPr="00AF56DF">
        <w:rPr>
          <w:b/>
          <w:color w:val="000000"/>
          <w:sz w:val="22"/>
          <w:szCs w:val="22"/>
          <w:lang w:val="sr-Cyrl-CS"/>
        </w:rPr>
        <w:t>:45 часова.</w:t>
      </w:r>
    </w:p>
    <w:p w:rsidR="007B4F3A" w:rsidRPr="00AF56DF" w:rsidRDefault="007B4F3A" w:rsidP="007B4F3A">
      <w:pPr>
        <w:jc w:val="right"/>
        <w:rPr>
          <w:b/>
          <w:color w:val="000000"/>
          <w:sz w:val="22"/>
          <w:szCs w:val="22"/>
        </w:rPr>
      </w:pP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Право учешћа имају сва правна и физичка лица која: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1. након добијања профактуре, изврше уплату ради откупа продајне документације у износу од </w:t>
      </w:r>
      <w:r w:rsidR="00B124DC" w:rsidRPr="00AF56DF">
        <w:rPr>
          <w:b/>
          <w:sz w:val="22"/>
          <w:szCs w:val="22"/>
          <w:u w:val="single"/>
          <w:lang w:val="sr-Cyrl-CS"/>
        </w:rPr>
        <w:t>60</w:t>
      </w:r>
      <w:r w:rsidRPr="00AF56DF">
        <w:rPr>
          <w:b/>
          <w:sz w:val="22"/>
          <w:szCs w:val="22"/>
          <w:u w:val="single"/>
          <w:lang w:val="sr-Cyrl-CS"/>
        </w:rPr>
        <w:t>,</w:t>
      </w:r>
      <w:r w:rsidR="00B124DC" w:rsidRPr="00AF56DF">
        <w:rPr>
          <w:b/>
          <w:sz w:val="22"/>
          <w:szCs w:val="22"/>
          <w:u w:val="single"/>
          <w:lang w:val="sr-Cyrl-CS"/>
        </w:rPr>
        <w:t>0</w:t>
      </w:r>
      <w:r w:rsidRPr="00AF56DF">
        <w:rPr>
          <w:b/>
          <w:sz w:val="22"/>
          <w:szCs w:val="22"/>
          <w:u w:val="single"/>
          <w:lang w:val="sr-Cyrl-CS"/>
        </w:rPr>
        <w:t>00 динара</w:t>
      </w:r>
      <w:r w:rsidR="00B124DC" w:rsidRPr="00AF56DF">
        <w:rPr>
          <w:b/>
          <w:sz w:val="22"/>
          <w:szCs w:val="22"/>
          <w:lang w:val="sr-Cyrl-CS"/>
        </w:rPr>
        <w:t xml:space="preserve"> у бруто износу за целину 1, и 72.000,00 динара у бруто износу  за целину 2, на текући рачун </w:t>
      </w:r>
      <w:r w:rsidRPr="00AF56DF">
        <w:rPr>
          <w:b/>
          <w:sz w:val="22"/>
          <w:szCs w:val="22"/>
          <w:lang w:val="sr-Cyrl-CS"/>
        </w:rPr>
        <w:t xml:space="preserve"> </w:t>
      </w:r>
      <w:r w:rsidR="00B124DC" w:rsidRPr="00AF56DF">
        <w:rPr>
          <w:b/>
          <w:sz w:val="22"/>
          <w:szCs w:val="22"/>
          <w:lang w:val="sr-Cyrl-CS"/>
        </w:rPr>
        <w:t>стечајног дужника</w:t>
      </w:r>
      <w:r w:rsidR="00B124DC" w:rsidRPr="00AF56DF">
        <w:rPr>
          <w:b/>
          <w:sz w:val="22"/>
          <w:szCs w:val="22"/>
        </w:rPr>
        <w:t xml:space="preserve"> бр. </w:t>
      </w:r>
      <w:r w:rsidR="00B124DC" w:rsidRPr="00AF56DF">
        <w:rPr>
          <w:b/>
          <w:sz w:val="22"/>
          <w:szCs w:val="22"/>
          <w:lang w:val="sr-Cyrl-CS"/>
        </w:rPr>
        <w:t>155-31291-33 код Халк банке ад Београд. П</w:t>
      </w:r>
      <w:r w:rsidRPr="00AF56DF">
        <w:rPr>
          <w:b/>
          <w:sz w:val="22"/>
          <w:szCs w:val="22"/>
          <w:lang w:val="sr-Cyrl-CS"/>
        </w:rPr>
        <w:t xml:space="preserve">рофактура се може преузети сваког радног дана у периоду од 10:00 до 14:00 у просторијама стечајног управника или на </w:t>
      </w:r>
      <w:r w:rsidRPr="00AF56DF">
        <w:rPr>
          <w:b/>
          <w:sz w:val="22"/>
          <w:szCs w:val="22"/>
        </w:rPr>
        <w:t xml:space="preserve">e-mail: </w:t>
      </w:r>
      <w:r w:rsidR="00B124DC" w:rsidRPr="00AF56DF">
        <w:rPr>
          <w:b/>
          <w:color w:val="0000FF"/>
          <w:sz w:val="22"/>
          <w:szCs w:val="22"/>
          <w:u w:val="single"/>
        </w:rPr>
        <w:t>milastasevic@ymail.com</w:t>
      </w:r>
      <w:r w:rsidRPr="00AF56DF">
        <w:rPr>
          <w:b/>
          <w:sz w:val="22"/>
          <w:szCs w:val="22"/>
        </w:rPr>
        <w:t xml:space="preserve">  </w:t>
      </w:r>
      <w:r w:rsidRPr="00AF56DF">
        <w:rPr>
          <w:b/>
          <w:sz w:val="22"/>
          <w:szCs w:val="22"/>
          <w:lang w:val="sr-Cyrl-CS"/>
        </w:rPr>
        <w:t>Уплата за откуп продајне документације мора да буде од стране физичког или правног лица на чије име ће гласити понуда.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en-US"/>
        </w:rPr>
      </w:pPr>
      <w:r w:rsidRPr="00AF56DF">
        <w:rPr>
          <w:b/>
          <w:sz w:val="22"/>
          <w:szCs w:val="22"/>
          <w:lang w:val="sr-Cyrl-CS"/>
        </w:rPr>
        <w:t xml:space="preserve">2. уплате депозит у износу од </w:t>
      </w:r>
      <w:r w:rsidRPr="00AF56DF">
        <w:rPr>
          <w:b/>
          <w:sz w:val="22"/>
          <w:szCs w:val="22"/>
          <w:u w:val="single"/>
          <w:lang w:val="sr-Cyrl-CS"/>
        </w:rPr>
        <w:t>20%  од процењене вредности</w:t>
      </w:r>
      <w:r w:rsidRPr="00AF56DF">
        <w:rPr>
          <w:b/>
          <w:sz w:val="22"/>
          <w:szCs w:val="22"/>
          <w:lang w:val="sr-Cyrl-CS"/>
        </w:rPr>
        <w:t>,</w:t>
      </w:r>
      <w:r w:rsidRPr="00AF56DF">
        <w:rPr>
          <w:b/>
          <w:sz w:val="22"/>
          <w:szCs w:val="22"/>
        </w:rPr>
        <w:t xml:space="preserve"> </w:t>
      </w:r>
      <w:r w:rsidRPr="00AF56DF">
        <w:rPr>
          <w:b/>
          <w:sz w:val="22"/>
          <w:szCs w:val="22"/>
          <w:lang w:val="sr-Cyrl-CS"/>
        </w:rPr>
        <w:t>на текући рачун стечајног дужника број</w:t>
      </w:r>
      <w:r w:rsidR="00B124DC" w:rsidRPr="00AF56DF">
        <w:rPr>
          <w:b/>
          <w:sz w:val="22"/>
          <w:szCs w:val="22"/>
        </w:rPr>
        <w:t xml:space="preserve"> </w:t>
      </w:r>
      <w:r w:rsidR="00B124DC" w:rsidRPr="00AF56DF">
        <w:rPr>
          <w:b/>
          <w:sz w:val="22"/>
          <w:szCs w:val="22"/>
          <w:lang w:val="sr-Cyrl-CS"/>
        </w:rPr>
        <w:t>155-31291-33 код Халк банке ад Београд</w:t>
      </w:r>
      <w:r w:rsidRPr="00AF56DF">
        <w:rPr>
          <w:b/>
          <w:sz w:val="22"/>
          <w:szCs w:val="22"/>
          <w:lang w:val="sr-Cyrl-CS"/>
        </w:rPr>
        <w:t xml:space="preserve">, или положе неопозиву првокласну банкарску гаранцију наплативу на први позив, најкасније 5 радних дана пре одржавања продаје (рок за уплату депозита је </w:t>
      </w:r>
      <w:r w:rsidRPr="00AF56DF">
        <w:rPr>
          <w:b/>
          <w:color w:val="000000"/>
          <w:sz w:val="22"/>
          <w:szCs w:val="22"/>
          <w:lang w:val="sr-Cyrl-CS"/>
        </w:rPr>
        <w:t>до 1</w:t>
      </w:r>
      <w:r w:rsidR="00B124DC" w:rsidRPr="00AF56DF">
        <w:rPr>
          <w:b/>
          <w:color w:val="000000"/>
          <w:sz w:val="22"/>
          <w:szCs w:val="22"/>
          <w:lang w:val="en-US"/>
        </w:rPr>
        <w:t>7</w:t>
      </w:r>
      <w:r w:rsidRPr="00AF56DF">
        <w:rPr>
          <w:b/>
          <w:color w:val="000000"/>
          <w:sz w:val="22"/>
          <w:szCs w:val="22"/>
          <w:lang w:val="sr-Cyrl-CS"/>
        </w:rPr>
        <w:t>.12.201</w:t>
      </w:r>
      <w:r w:rsidRPr="00AF56DF">
        <w:rPr>
          <w:b/>
          <w:color w:val="000000"/>
          <w:sz w:val="22"/>
          <w:szCs w:val="22"/>
        </w:rPr>
        <w:t>9</w:t>
      </w:r>
      <w:r w:rsidRPr="00AF56DF">
        <w:rPr>
          <w:b/>
          <w:color w:val="000000"/>
          <w:sz w:val="22"/>
          <w:szCs w:val="22"/>
          <w:lang w:val="sr-Cyrl-CS"/>
        </w:rPr>
        <w:t>.</w:t>
      </w:r>
      <w:r w:rsidRPr="00AF56DF">
        <w:rPr>
          <w:b/>
          <w:sz w:val="22"/>
          <w:szCs w:val="22"/>
          <w:lang w:val="sr-Cyrl-CS"/>
        </w:rPr>
        <w:t xml:space="preserve"> године). У случају да се као депозит положи првокласна банкарска гаранција, оригинал исте се ради провере мора доставити стечајном управнику лично најкасније до 1</w:t>
      </w:r>
      <w:r w:rsidR="00B124DC" w:rsidRPr="00AF56DF">
        <w:rPr>
          <w:b/>
          <w:sz w:val="22"/>
          <w:szCs w:val="22"/>
          <w:lang w:val="en-US"/>
        </w:rPr>
        <w:t>4</w:t>
      </w:r>
      <w:r w:rsidRPr="00AF56DF">
        <w:rPr>
          <w:b/>
          <w:sz w:val="22"/>
          <w:szCs w:val="22"/>
          <w:lang w:val="sr-Cyrl-CS"/>
        </w:rPr>
        <w:t xml:space="preserve">:00 </w:t>
      </w:r>
      <w:r w:rsidRPr="00AF56DF">
        <w:rPr>
          <w:b/>
          <w:color w:val="000000"/>
          <w:sz w:val="22"/>
          <w:szCs w:val="22"/>
          <w:lang w:val="sr-Cyrl-CS"/>
        </w:rPr>
        <w:t>часова 1</w:t>
      </w:r>
      <w:r w:rsidR="00B124DC" w:rsidRPr="00AF56DF">
        <w:rPr>
          <w:b/>
          <w:color w:val="000000"/>
          <w:sz w:val="22"/>
          <w:szCs w:val="22"/>
          <w:lang w:val="en-US"/>
        </w:rPr>
        <w:t>7</w:t>
      </w:r>
      <w:r w:rsidRPr="00AF56DF">
        <w:rPr>
          <w:b/>
          <w:color w:val="000000"/>
          <w:sz w:val="22"/>
          <w:szCs w:val="22"/>
          <w:lang w:val="sr-Cyrl-CS"/>
        </w:rPr>
        <w:t>.12.201</w:t>
      </w:r>
      <w:r w:rsidRPr="00AF56DF">
        <w:rPr>
          <w:b/>
          <w:color w:val="000000"/>
          <w:sz w:val="22"/>
          <w:szCs w:val="22"/>
        </w:rPr>
        <w:t>9</w:t>
      </w:r>
      <w:r w:rsidRPr="00AF56DF">
        <w:rPr>
          <w:b/>
          <w:color w:val="000000"/>
          <w:sz w:val="22"/>
          <w:szCs w:val="22"/>
          <w:lang w:val="sr-Cyrl-CS"/>
        </w:rPr>
        <w:t>.</w:t>
      </w:r>
      <w:r w:rsidRPr="00AF56DF">
        <w:rPr>
          <w:b/>
          <w:sz w:val="22"/>
          <w:szCs w:val="22"/>
          <w:lang w:val="sr-Cyrl-CS"/>
        </w:rPr>
        <w:t xml:space="preserve"> године. Гаранција мора имати рок важења </w:t>
      </w:r>
      <w:r w:rsidRPr="00AF56DF">
        <w:rPr>
          <w:b/>
          <w:color w:val="000000"/>
          <w:sz w:val="22"/>
          <w:szCs w:val="22"/>
          <w:lang w:val="sr-Cyrl-CS"/>
        </w:rPr>
        <w:t>до  2</w:t>
      </w:r>
      <w:r w:rsidR="00B124DC" w:rsidRPr="00AF56DF">
        <w:rPr>
          <w:b/>
          <w:color w:val="000000"/>
          <w:sz w:val="22"/>
          <w:szCs w:val="22"/>
          <w:lang w:val="en-US"/>
        </w:rPr>
        <w:t>4</w:t>
      </w:r>
      <w:r w:rsidR="00B124DC" w:rsidRPr="00AF56DF">
        <w:rPr>
          <w:b/>
          <w:color w:val="000000"/>
          <w:sz w:val="22"/>
          <w:szCs w:val="22"/>
          <w:lang w:val="sr-Cyrl-CS"/>
        </w:rPr>
        <w:t>.</w:t>
      </w:r>
      <w:r w:rsidR="00B124DC" w:rsidRPr="00AF56DF">
        <w:rPr>
          <w:b/>
          <w:color w:val="000000"/>
          <w:sz w:val="22"/>
          <w:szCs w:val="22"/>
          <w:lang w:val="en-US"/>
        </w:rPr>
        <w:t>02</w:t>
      </w:r>
      <w:r w:rsidR="00B124DC" w:rsidRPr="00AF56DF">
        <w:rPr>
          <w:b/>
          <w:color w:val="000000"/>
          <w:sz w:val="22"/>
          <w:szCs w:val="22"/>
          <w:lang w:val="sr-Cyrl-CS"/>
        </w:rPr>
        <w:t>.20</w:t>
      </w:r>
      <w:r w:rsidR="00B124DC" w:rsidRPr="00AF56DF">
        <w:rPr>
          <w:b/>
          <w:color w:val="000000"/>
          <w:sz w:val="22"/>
          <w:szCs w:val="22"/>
          <w:lang w:val="en-US"/>
        </w:rPr>
        <w:t>20</w:t>
      </w:r>
      <w:r w:rsidRPr="00AF56DF">
        <w:rPr>
          <w:b/>
          <w:color w:val="000000"/>
          <w:sz w:val="22"/>
          <w:szCs w:val="22"/>
          <w:lang w:val="sr-Cyrl-CS"/>
        </w:rPr>
        <w:t>.</w:t>
      </w:r>
      <w:r w:rsidRPr="00AF56DF">
        <w:rPr>
          <w:b/>
          <w:sz w:val="22"/>
          <w:szCs w:val="22"/>
          <w:lang w:val="sr-Cyrl-CS"/>
        </w:rPr>
        <w:t xml:space="preserve"> године. У случају да је учесник који предаје пријаву правно лице, стечајном управнику се доставља и извод из регистрације АПР-а и ОП образац. У случају да на јавном отварању писмених понуда победи купац који је депозит обезбедио банкарском гаранцијом, исти мора измирити износ депозита у року од 72 сата од дана проглашења за најуспешнијег понуђача, а пре потписивања купопродајног уговора, након чега ће му бити враћена гаранција,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3. приликом преузимања продајне документације потпишу: Изјаву о губитку права на враћање депозита. Изјава о губитку права на враћање депозита чине саставни део продајне документације.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lastRenderedPageBreak/>
        <w:t xml:space="preserve">Прихватају се искључиво понуде у запечаћеним ковертама са назнаком </w:t>
      </w:r>
      <w:r w:rsidR="00AF56DF">
        <w:rPr>
          <w:b/>
          <w:sz w:val="22"/>
          <w:szCs w:val="22"/>
        </w:rPr>
        <w:t>на коверти</w:t>
      </w:r>
      <w:r w:rsidR="00B124DC" w:rsidRPr="00AF56DF">
        <w:rPr>
          <w:b/>
          <w:sz w:val="22"/>
          <w:szCs w:val="22"/>
          <w:lang w:val="en-US"/>
        </w:rPr>
        <w:t xml:space="preserve"> </w:t>
      </w:r>
      <w:r w:rsidRPr="00AF56DF">
        <w:rPr>
          <w:b/>
          <w:sz w:val="22"/>
          <w:szCs w:val="22"/>
          <w:lang w:val="sr-Cyrl-CS"/>
        </w:rPr>
        <w:t>„Понуда</w:t>
      </w:r>
      <w:r w:rsidR="00AF56DF">
        <w:rPr>
          <w:b/>
          <w:sz w:val="22"/>
          <w:szCs w:val="22"/>
          <w:lang w:val="sr-Cyrl-CS"/>
        </w:rPr>
        <w:t xml:space="preserve">, </w:t>
      </w:r>
      <w:r w:rsidRPr="00AF56DF">
        <w:rPr>
          <w:b/>
          <w:sz w:val="22"/>
          <w:szCs w:val="22"/>
          <w:lang w:val="sr-Cyrl-CS"/>
        </w:rPr>
        <w:t xml:space="preserve"> не отварај“, са тачном назнаком целине на коју се понуда односи.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Понуде које не садрже јасно одређен износ или се позивају на неку другу понуду или на услове који нису у огласу и продајној документацији су неважеће и неће ући у разматрање.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Запечаћена коверта са понудом треба да садржи:</w:t>
      </w:r>
    </w:p>
    <w:p w:rsidR="00AF56DF" w:rsidRDefault="007B4F3A" w:rsidP="007B4F3A">
      <w:pPr>
        <w:numPr>
          <w:ilvl w:val="0"/>
          <w:numId w:val="4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пријаву за учешће на јавном прикупљању понуда потписану личн</w:t>
      </w:r>
      <w:r w:rsidR="00AF56DF" w:rsidRPr="00AF56DF">
        <w:rPr>
          <w:b/>
          <w:sz w:val="22"/>
          <w:szCs w:val="22"/>
          <w:lang w:val="sr-Cyrl-CS"/>
        </w:rPr>
        <w:t>о или од стране овлашћеног лица</w:t>
      </w:r>
    </w:p>
    <w:p w:rsidR="007B4F3A" w:rsidRPr="00AF56DF" w:rsidRDefault="007B4F3A" w:rsidP="007B4F3A">
      <w:pPr>
        <w:numPr>
          <w:ilvl w:val="0"/>
          <w:numId w:val="4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безусловну понуду, уз навођење јасно одређеног износа на који понуда гласи,</w:t>
      </w:r>
    </w:p>
    <w:p w:rsidR="007B4F3A" w:rsidRPr="00AF56DF" w:rsidRDefault="007B4F3A" w:rsidP="007B4F3A">
      <w:pPr>
        <w:numPr>
          <w:ilvl w:val="0"/>
          <w:numId w:val="4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доказ о уплати депозита или копију </w:t>
      </w:r>
      <w:r w:rsidR="00AF56DF">
        <w:rPr>
          <w:b/>
          <w:sz w:val="22"/>
          <w:szCs w:val="22"/>
          <w:lang w:val="sr-Cyrl-CS"/>
        </w:rPr>
        <w:t xml:space="preserve">банкарске </w:t>
      </w:r>
      <w:r w:rsidRPr="00AF56DF">
        <w:rPr>
          <w:b/>
          <w:sz w:val="22"/>
          <w:szCs w:val="22"/>
          <w:lang w:val="sr-Cyrl-CS"/>
        </w:rPr>
        <w:t>гаранције,</w:t>
      </w:r>
    </w:p>
    <w:p w:rsidR="007B4F3A" w:rsidRPr="00AF56DF" w:rsidRDefault="007B4F3A" w:rsidP="007B4F3A">
      <w:pPr>
        <w:numPr>
          <w:ilvl w:val="0"/>
          <w:numId w:val="4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фотокопију пуномоћја овереног код нотара за заступање на јанвом отварању писаних понуда, ако отварању</w:t>
      </w:r>
      <w:r w:rsidR="00B124DC" w:rsidRPr="00AF56DF">
        <w:rPr>
          <w:b/>
          <w:sz w:val="22"/>
          <w:szCs w:val="22"/>
          <w:lang w:val="en-US"/>
        </w:rPr>
        <w:t xml:space="preserve"> ne</w:t>
      </w:r>
      <w:r w:rsidRPr="00AF56DF">
        <w:rPr>
          <w:b/>
          <w:sz w:val="22"/>
          <w:szCs w:val="22"/>
          <w:lang w:val="sr-Cyrl-CS"/>
        </w:rPr>
        <w:t xml:space="preserve"> присуствује овлашћени представник.</w:t>
      </w:r>
    </w:p>
    <w:p w:rsidR="007B4F3A" w:rsidRPr="00AF56DF" w:rsidRDefault="007B4F3A" w:rsidP="007B4F3A">
      <w:pPr>
        <w:jc w:val="both"/>
        <w:rPr>
          <w:b/>
          <w:color w:val="FF0000"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Непотпуне и неуредне понуде и понуде </w:t>
      </w:r>
      <w:r w:rsidRPr="00AF56DF">
        <w:rPr>
          <w:b/>
          <w:color w:val="000000"/>
          <w:sz w:val="22"/>
          <w:szCs w:val="22"/>
          <w:lang w:val="sr-Cyrl-CS"/>
        </w:rPr>
        <w:t>које садрже услов неће се узимати у разматрање.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en-US"/>
        </w:rPr>
      </w:pPr>
      <w:r w:rsidRPr="00AF56DF">
        <w:rPr>
          <w:b/>
          <w:color w:val="000000"/>
          <w:sz w:val="22"/>
          <w:szCs w:val="22"/>
          <w:lang w:val="sr-Cyrl-CS"/>
        </w:rPr>
        <w:t xml:space="preserve">Јавно отварање понуда одржаће се </w:t>
      </w:r>
      <w:r w:rsidRPr="00A11C96">
        <w:rPr>
          <w:b/>
          <w:color w:val="000000"/>
          <w:sz w:val="22"/>
          <w:szCs w:val="22"/>
          <w:u w:val="single"/>
          <w:lang w:val="sr-Cyrl-CS"/>
        </w:rPr>
        <w:t>дана 2</w:t>
      </w:r>
      <w:r w:rsidR="00B124DC" w:rsidRPr="00A11C96">
        <w:rPr>
          <w:b/>
          <w:color w:val="000000"/>
          <w:sz w:val="22"/>
          <w:szCs w:val="22"/>
          <w:u w:val="single"/>
          <w:lang w:val="en-US"/>
        </w:rPr>
        <w:t>4</w:t>
      </w:r>
      <w:r w:rsidRPr="00A11C96">
        <w:rPr>
          <w:b/>
          <w:color w:val="000000"/>
          <w:sz w:val="22"/>
          <w:szCs w:val="22"/>
          <w:u w:val="single"/>
          <w:lang w:val="sr-Cyrl-CS"/>
        </w:rPr>
        <w:t>.12.201</w:t>
      </w:r>
      <w:r w:rsidR="003F4083">
        <w:rPr>
          <w:b/>
          <w:color w:val="000000"/>
          <w:sz w:val="22"/>
          <w:szCs w:val="22"/>
          <w:u w:val="single"/>
          <w:lang w:val="sr-Cyrl-CS"/>
        </w:rPr>
        <w:t>9</w:t>
      </w:r>
      <w:r w:rsidRPr="00A11C96">
        <w:rPr>
          <w:b/>
          <w:color w:val="000000"/>
          <w:sz w:val="22"/>
          <w:szCs w:val="22"/>
          <w:u w:val="single"/>
          <w:lang w:val="sr-Cyrl-CS"/>
        </w:rPr>
        <w:t>.</w:t>
      </w:r>
      <w:r w:rsidRPr="00A11C96">
        <w:rPr>
          <w:b/>
          <w:sz w:val="22"/>
          <w:szCs w:val="22"/>
          <w:u w:val="single"/>
          <w:lang w:val="sr-Cyrl-CS"/>
        </w:rPr>
        <w:t xml:space="preserve"> године у 12:00 часова</w:t>
      </w:r>
      <w:r w:rsidRPr="00AF56DF">
        <w:rPr>
          <w:b/>
          <w:sz w:val="22"/>
          <w:szCs w:val="22"/>
          <w:lang w:val="sr-Cyrl-CS"/>
        </w:rPr>
        <w:t xml:space="preserve"> (15 минута по истаку времена за предају понуда) у просторијама на адреси </w:t>
      </w:r>
      <w:r w:rsidR="00A11C96">
        <w:rPr>
          <w:b/>
          <w:sz w:val="22"/>
          <w:szCs w:val="22"/>
          <w:lang w:val="sr-Cyrl-CS"/>
        </w:rPr>
        <w:t>седишта стечајног дужника у Лучанима, ул. Радничка бб,</w:t>
      </w:r>
      <w:r w:rsidRPr="00AF56DF">
        <w:rPr>
          <w:b/>
          <w:color w:val="000000"/>
          <w:sz w:val="22"/>
          <w:szCs w:val="22"/>
          <w:lang w:val="sr-Cyrl-CS"/>
        </w:rPr>
        <w:t xml:space="preserve"> </w:t>
      </w:r>
      <w:r w:rsidRPr="00AF56DF">
        <w:rPr>
          <w:b/>
          <w:sz w:val="22"/>
          <w:szCs w:val="22"/>
          <w:lang w:val="sr-Cyrl-CS"/>
        </w:rPr>
        <w:t>у присуству комисије формиране Одлуком стечајног управника и уз присуство представника понуђача. Ако отварању понуда присуствује понуђач лично</w:t>
      </w:r>
      <w:r w:rsidR="00A11C96">
        <w:rPr>
          <w:b/>
          <w:sz w:val="22"/>
          <w:szCs w:val="22"/>
          <w:lang w:val="sr-Cyrl-CS"/>
        </w:rPr>
        <w:t>,</w:t>
      </w:r>
      <w:r w:rsidRPr="00AF56DF">
        <w:rPr>
          <w:b/>
          <w:sz w:val="22"/>
          <w:szCs w:val="22"/>
          <w:lang w:val="sr-Cyrl-CS"/>
        </w:rPr>
        <w:t xml:space="preserve"> потребно је да исти поседује и пружи на увид доказ о идентитету ( важећа лична карта или пасош). У случају да понуђача </w:t>
      </w:r>
      <w:r w:rsidR="00A11C96">
        <w:rPr>
          <w:b/>
          <w:sz w:val="22"/>
          <w:szCs w:val="22"/>
          <w:lang w:val="sr-Cyrl-CS"/>
        </w:rPr>
        <w:t xml:space="preserve">не </w:t>
      </w:r>
      <w:r w:rsidRPr="00AF56DF">
        <w:rPr>
          <w:b/>
          <w:sz w:val="22"/>
          <w:szCs w:val="22"/>
          <w:lang w:val="sr-Cyrl-CS"/>
        </w:rPr>
        <w:t>заступа овлашћено лице</w:t>
      </w:r>
      <w:r w:rsidR="00A11C96">
        <w:rPr>
          <w:b/>
          <w:sz w:val="22"/>
          <w:szCs w:val="22"/>
          <w:lang w:val="sr-Cyrl-CS"/>
        </w:rPr>
        <w:t>,</w:t>
      </w:r>
      <w:r w:rsidRPr="00AF56DF">
        <w:rPr>
          <w:b/>
          <w:sz w:val="22"/>
          <w:szCs w:val="22"/>
          <w:lang w:val="sr-Cyrl-CS"/>
        </w:rPr>
        <w:t xml:space="preserve"> потребно је да исто лице приложи оригинал пуномоћја (овереног код нотара) за заст</w:t>
      </w:r>
      <w:r w:rsidR="00A11C96">
        <w:rPr>
          <w:b/>
          <w:sz w:val="22"/>
          <w:szCs w:val="22"/>
          <w:lang w:val="sr-Cyrl-CS"/>
        </w:rPr>
        <w:t>упање на јавном отварању понуда.</w:t>
      </w:r>
    </w:p>
    <w:p w:rsidR="00B124DC" w:rsidRPr="00AF56DF" w:rsidRDefault="00B124DC" w:rsidP="007B4F3A">
      <w:pPr>
        <w:jc w:val="both"/>
        <w:rPr>
          <w:b/>
          <w:color w:val="000000"/>
          <w:sz w:val="22"/>
          <w:szCs w:val="22"/>
          <w:lang w:val="en-US"/>
        </w:rPr>
      </w:pPr>
    </w:p>
    <w:p w:rsidR="007B4F3A" w:rsidRPr="00AF56DF" w:rsidRDefault="007B4F3A" w:rsidP="007B4F3A">
      <w:pPr>
        <w:jc w:val="both"/>
        <w:rPr>
          <w:b/>
          <w:sz w:val="22"/>
          <w:szCs w:val="22"/>
          <w:lang w:val="en-US"/>
        </w:rPr>
      </w:pPr>
      <w:r w:rsidRPr="00AF56DF">
        <w:rPr>
          <w:b/>
          <w:sz w:val="22"/>
          <w:szCs w:val="22"/>
          <w:lang w:val="sr-Cyrl-CS"/>
        </w:rPr>
        <w:t>Позивају се чланови Одбора поверилаца да присуствују отварању понуда.</w:t>
      </w:r>
    </w:p>
    <w:p w:rsidR="00B124DC" w:rsidRPr="00AF56DF" w:rsidRDefault="00B124DC" w:rsidP="007B4F3A">
      <w:pPr>
        <w:jc w:val="both"/>
        <w:rPr>
          <w:b/>
          <w:sz w:val="22"/>
          <w:szCs w:val="22"/>
          <w:lang w:val="en-US"/>
        </w:rPr>
      </w:pP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Стечајни управник отвара понуде тако што:</w:t>
      </w:r>
    </w:p>
    <w:p w:rsidR="007B4F3A" w:rsidRPr="00AF56DF" w:rsidRDefault="007B4F3A" w:rsidP="007B4F3A">
      <w:pPr>
        <w:numPr>
          <w:ilvl w:val="0"/>
          <w:numId w:val="5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чита правила отварања писаних понуда,</w:t>
      </w:r>
    </w:p>
    <w:p w:rsidR="007B4F3A" w:rsidRPr="00AF56DF" w:rsidRDefault="007B4F3A" w:rsidP="007B4F3A">
      <w:pPr>
        <w:numPr>
          <w:ilvl w:val="0"/>
          <w:numId w:val="5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отвара писане понуде,</w:t>
      </w:r>
    </w:p>
    <w:p w:rsidR="007B4F3A" w:rsidRPr="00AF56DF" w:rsidRDefault="007B4F3A" w:rsidP="007B4F3A">
      <w:pPr>
        <w:numPr>
          <w:ilvl w:val="0"/>
          <w:numId w:val="5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уписује у регистар понуда износ одређен у свакој понуди, имовину на коју се понуда односи, као и потврду о уплаћеном депозиту,</w:t>
      </w:r>
    </w:p>
    <w:p w:rsidR="007B4F3A" w:rsidRPr="00AF56DF" w:rsidRDefault="007B4F3A" w:rsidP="007B4F3A">
      <w:pPr>
        <w:numPr>
          <w:ilvl w:val="0"/>
          <w:numId w:val="5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одржава ред на јавном отварању понуда,</w:t>
      </w:r>
    </w:p>
    <w:p w:rsidR="007B4F3A" w:rsidRPr="00AF56DF" w:rsidRDefault="007B4F3A" w:rsidP="007B4F3A">
      <w:pPr>
        <w:numPr>
          <w:ilvl w:val="0"/>
          <w:numId w:val="5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потписује записник.</w:t>
      </w:r>
    </w:p>
    <w:p w:rsidR="00B124DC" w:rsidRPr="00AF56DF" w:rsidRDefault="00B124DC" w:rsidP="00B124DC">
      <w:pPr>
        <w:pStyle w:val="NoSpacing"/>
        <w:jc w:val="both"/>
        <w:rPr>
          <w:rFonts w:ascii="Times New Roman" w:hAnsi="Times New Roman"/>
          <w:b/>
        </w:rPr>
      </w:pPr>
      <w:r w:rsidRPr="00AF56DF">
        <w:rPr>
          <w:rFonts w:ascii="Times New Roman" w:hAnsi="Times New Roman"/>
          <w:b/>
        </w:rPr>
        <w:t xml:space="preserve">Стечајни управник је дужан да прихвати највишу достављену понуду, уколико је иста изнад 50% од процењене вредности предмета продаје. Ако највиша достављена понуда износи мање од 50% од процењене вредности предмета продаје, стечајни управник је </w:t>
      </w:r>
      <w:proofErr w:type="spellStart"/>
      <w:r w:rsidRPr="00AF56DF">
        <w:rPr>
          <w:rFonts w:ascii="Times New Roman" w:hAnsi="Times New Roman"/>
          <w:b/>
        </w:rPr>
        <w:t>дужан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да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пре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прихватања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такве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понуде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добије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сагласност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одбора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поверилаца</w:t>
      </w:r>
      <w:proofErr w:type="spellEnd"/>
      <w:r w:rsidRPr="00AF56DF">
        <w:rPr>
          <w:rFonts w:ascii="Times New Roman" w:hAnsi="Times New Roman"/>
          <w:b/>
        </w:rPr>
        <w:t>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Стечајни управник ће свим понуђачима који су поднели понуде послати обавештење о проглашеном најуспешнијем понуђачу у року предвиђеном Нациопналним стандардом  број 5. Купопродајни уговор се потписује у </w:t>
      </w:r>
      <w:r w:rsidRPr="00AF56DF">
        <w:rPr>
          <w:b/>
          <w:sz w:val="22"/>
          <w:szCs w:val="22"/>
          <w:u w:val="single"/>
          <w:lang w:val="sr-Cyrl-CS"/>
        </w:rPr>
        <w:t>року од 3 радна дана</w:t>
      </w:r>
      <w:r w:rsidRPr="00AF56DF">
        <w:rPr>
          <w:b/>
          <w:sz w:val="22"/>
          <w:szCs w:val="22"/>
          <w:lang w:val="sr-Cyrl-CS"/>
        </w:rPr>
        <w:t xml:space="preserve"> од дана проглашења најуспешнијег понуђача,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најкасније у року од </w:t>
      </w:r>
      <w:r w:rsidR="00B124DC" w:rsidRPr="00AF56DF">
        <w:rPr>
          <w:b/>
          <w:sz w:val="22"/>
          <w:szCs w:val="22"/>
          <w:u w:val="single"/>
          <w:lang w:val="en-US"/>
        </w:rPr>
        <w:t>8</w:t>
      </w:r>
      <w:r w:rsidRPr="00AF56DF">
        <w:rPr>
          <w:b/>
          <w:sz w:val="22"/>
          <w:szCs w:val="22"/>
          <w:u w:val="single"/>
          <w:lang w:val="sr-Cyrl-CS"/>
        </w:rPr>
        <w:t xml:space="preserve"> дана</w:t>
      </w:r>
      <w:r w:rsidRPr="00AF56DF">
        <w:rPr>
          <w:b/>
          <w:sz w:val="22"/>
          <w:szCs w:val="22"/>
          <w:lang w:val="sr-Cyrl-CS"/>
        </w:rPr>
        <w:t xml:space="preserve"> од дана потписивања </w:t>
      </w:r>
      <w:r w:rsidR="00A11C96">
        <w:rPr>
          <w:b/>
          <w:sz w:val="22"/>
          <w:szCs w:val="22"/>
          <w:lang w:val="sr-Cyrl-CS"/>
        </w:rPr>
        <w:t>к</w:t>
      </w:r>
      <w:r w:rsidRPr="00AF56DF">
        <w:rPr>
          <w:b/>
          <w:sz w:val="22"/>
          <w:szCs w:val="22"/>
          <w:lang w:val="sr-Cyrl-CS"/>
        </w:rPr>
        <w:t>упопродајног уговора. Тек након уплате купопродајне цене и добијања потврде од стране стечајног дужника о извршеној уплати у целости, исти стиче право својине над предметом продаје.</w:t>
      </w:r>
    </w:p>
    <w:p w:rsidR="00A11C96" w:rsidRDefault="00A11C96" w:rsidP="007B4F3A">
      <w:pPr>
        <w:jc w:val="both"/>
        <w:rPr>
          <w:b/>
          <w:sz w:val="22"/>
          <w:szCs w:val="22"/>
          <w:lang w:val="sr-Cyrl-CS"/>
        </w:rPr>
      </w:pP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Стечајни управник ће без одлагања вратити положени депозит/банкарску гаранцију сваком понуђачу чија понуда буде одбијена у року од 3 радна дана од проглашења најуспешнијег понуђача.</w:t>
      </w:r>
    </w:p>
    <w:p w:rsidR="00A11C96" w:rsidRDefault="00A11C96" w:rsidP="007B4F3A">
      <w:pPr>
        <w:jc w:val="both"/>
        <w:rPr>
          <w:b/>
          <w:sz w:val="22"/>
          <w:szCs w:val="22"/>
          <w:lang w:val="sr-Cyrl-CS"/>
        </w:rPr>
      </w:pPr>
    </w:p>
    <w:p w:rsidR="007B4F3A" w:rsidRPr="00A11C96" w:rsidRDefault="007B4F3A" w:rsidP="007B4F3A">
      <w:pPr>
        <w:jc w:val="both"/>
        <w:rPr>
          <w:b/>
          <w:sz w:val="22"/>
          <w:szCs w:val="22"/>
          <w:u w:val="single"/>
          <w:lang w:val="sr-Cyrl-CS"/>
        </w:rPr>
      </w:pPr>
      <w:r w:rsidRPr="00A11C96">
        <w:rPr>
          <w:b/>
          <w:sz w:val="22"/>
          <w:szCs w:val="22"/>
          <w:u w:val="single"/>
          <w:lang w:val="sr-Cyrl-CS"/>
        </w:rPr>
        <w:t>Имовина се купује у виђеном стању и може се разгледати, уз предходну најаву, након откупа продајне документације</w:t>
      </w:r>
      <w:r w:rsidR="00A11C96" w:rsidRPr="00A11C96">
        <w:rPr>
          <w:b/>
          <w:sz w:val="22"/>
          <w:szCs w:val="22"/>
          <w:u w:val="single"/>
          <w:lang w:val="sr-Cyrl-CS"/>
        </w:rPr>
        <w:t>,</w:t>
      </w:r>
      <w:r w:rsidRPr="00A11C96">
        <w:rPr>
          <w:b/>
          <w:sz w:val="22"/>
          <w:szCs w:val="22"/>
          <w:u w:val="single"/>
        </w:rPr>
        <w:t xml:space="preserve"> </w:t>
      </w:r>
      <w:r w:rsidRPr="00A11C96">
        <w:rPr>
          <w:b/>
          <w:sz w:val="22"/>
          <w:szCs w:val="22"/>
          <w:u w:val="single"/>
          <w:lang w:val="sr-Cyrl-CS"/>
        </w:rPr>
        <w:t>а</w:t>
      </w:r>
      <w:r w:rsidRPr="00A11C96">
        <w:rPr>
          <w:b/>
          <w:color w:val="000000"/>
          <w:sz w:val="22"/>
          <w:szCs w:val="22"/>
          <w:u w:val="single"/>
          <w:lang w:val="sr-Cyrl-CS"/>
        </w:rPr>
        <w:t xml:space="preserve"> најкасније 5 дана пре заказане продаје</w:t>
      </w:r>
      <w:r w:rsidRPr="00A11C96">
        <w:rPr>
          <w:b/>
          <w:sz w:val="22"/>
          <w:szCs w:val="22"/>
          <w:u w:val="single"/>
          <w:lang w:val="sr-Cyrl-CS"/>
        </w:rPr>
        <w:t>.</w:t>
      </w:r>
    </w:p>
    <w:p w:rsidR="00A11C96" w:rsidRPr="00AF56DF" w:rsidRDefault="00A11C96" w:rsidP="007B4F3A">
      <w:pPr>
        <w:jc w:val="both"/>
        <w:rPr>
          <w:b/>
          <w:sz w:val="22"/>
          <w:szCs w:val="22"/>
          <w:lang w:val="sr-Cyrl-CS"/>
        </w:rPr>
      </w:pPr>
    </w:p>
    <w:p w:rsidR="007B4F3A" w:rsidRPr="00AF56DF" w:rsidRDefault="007B4F3A" w:rsidP="007B4F3A">
      <w:pPr>
        <w:jc w:val="both"/>
        <w:rPr>
          <w:b/>
          <w:sz w:val="22"/>
          <w:szCs w:val="22"/>
        </w:rPr>
      </w:pPr>
      <w:r w:rsidRPr="00AF56DF">
        <w:rPr>
          <w:b/>
          <w:sz w:val="22"/>
          <w:szCs w:val="22"/>
          <w:lang w:val="sr-Cyrl-CS"/>
        </w:rPr>
        <w:t>Све порезе и трошкове који произилазе из закљученог купопродајног уговора</w:t>
      </w:r>
      <w:r w:rsidR="00A11C96">
        <w:rPr>
          <w:b/>
          <w:sz w:val="22"/>
          <w:szCs w:val="22"/>
          <w:lang w:val="sr-Cyrl-CS"/>
        </w:rPr>
        <w:t>,</w:t>
      </w:r>
      <w:r w:rsidRPr="00AF56DF">
        <w:rPr>
          <w:b/>
          <w:sz w:val="22"/>
          <w:szCs w:val="22"/>
          <w:lang w:val="sr-Cyrl-CS"/>
        </w:rPr>
        <w:t xml:space="preserve"> у целости сноси купац.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Особа за контакт: </w:t>
      </w:r>
      <w:proofErr w:type="spellStart"/>
      <w:r w:rsidR="00B124DC" w:rsidRPr="00AF56DF">
        <w:rPr>
          <w:b/>
          <w:sz w:val="22"/>
          <w:szCs w:val="22"/>
          <w:lang w:val="en-US"/>
        </w:rPr>
        <w:t>Мила</w:t>
      </w:r>
      <w:proofErr w:type="spellEnd"/>
      <w:r w:rsidR="00B124DC" w:rsidRPr="00AF56DF">
        <w:rPr>
          <w:b/>
          <w:sz w:val="22"/>
          <w:szCs w:val="22"/>
          <w:lang w:val="en-US"/>
        </w:rPr>
        <w:t xml:space="preserve"> </w:t>
      </w:r>
      <w:proofErr w:type="spellStart"/>
      <w:r w:rsidR="00B124DC" w:rsidRPr="00AF56DF">
        <w:rPr>
          <w:b/>
          <w:sz w:val="22"/>
          <w:szCs w:val="22"/>
          <w:lang w:val="en-US"/>
        </w:rPr>
        <w:t>Сташевић</w:t>
      </w:r>
      <w:proofErr w:type="spellEnd"/>
      <w:r w:rsidRPr="00AF56DF">
        <w:rPr>
          <w:b/>
          <w:sz w:val="22"/>
          <w:szCs w:val="22"/>
          <w:lang w:val="sr-Cyrl-CS"/>
        </w:rPr>
        <w:t xml:space="preserve">, стечајни управник </w:t>
      </w:r>
      <w:r w:rsidR="00A11C96">
        <w:rPr>
          <w:b/>
          <w:sz w:val="22"/>
          <w:szCs w:val="22"/>
          <w:lang w:val="sr-Cyrl-CS"/>
        </w:rPr>
        <w:t>063/</w:t>
      </w:r>
      <w:r w:rsidR="00B124DC" w:rsidRPr="00AF56DF">
        <w:rPr>
          <w:b/>
          <w:sz w:val="22"/>
          <w:szCs w:val="22"/>
          <w:lang w:val="sr-Cyrl-CS"/>
        </w:rPr>
        <w:t>1738446</w:t>
      </w:r>
      <w:r w:rsidRPr="00AF56DF">
        <w:rPr>
          <w:b/>
          <w:sz w:val="22"/>
          <w:szCs w:val="22"/>
          <w:lang w:val="sr-Cyrl-CS"/>
        </w:rPr>
        <w:t xml:space="preserve">, e-mail </w:t>
      </w:r>
      <w:r w:rsidR="00B124DC" w:rsidRPr="00AF56DF">
        <w:rPr>
          <w:b/>
          <w:color w:val="0000FF"/>
          <w:sz w:val="22"/>
          <w:szCs w:val="22"/>
          <w:u w:val="single"/>
        </w:rPr>
        <w:t>milastasevic@ymаil.com</w:t>
      </w:r>
      <w:r w:rsidR="00B124DC" w:rsidRPr="00AF56DF">
        <w:rPr>
          <w:b/>
          <w:sz w:val="22"/>
          <w:szCs w:val="22"/>
        </w:rPr>
        <w:t xml:space="preserve">  </w:t>
      </w:r>
    </w:p>
    <w:p w:rsidR="00244A94" w:rsidRPr="00AF56DF" w:rsidRDefault="001D1762">
      <w:pPr>
        <w:rPr>
          <w:b/>
          <w:sz w:val="22"/>
          <w:szCs w:val="22"/>
        </w:rPr>
      </w:pPr>
    </w:p>
    <w:sectPr w:rsidR="00244A94" w:rsidRPr="00AF56DF" w:rsidSect="00AF56DF">
      <w:pgSz w:w="11906" w:h="16838"/>
      <w:pgMar w:top="540" w:right="1134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17D6"/>
    <w:multiLevelType w:val="hybridMultilevel"/>
    <w:tmpl w:val="F3440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8431E"/>
    <w:multiLevelType w:val="hybridMultilevel"/>
    <w:tmpl w:val="F0464DF0"/>
    <w:lvl w:ilvl="0" w:tplc="891A0D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836A8"/>
    <w:multiLevelType w:val="hybridMultilevel"/>
    <w:tmpl w:val="59E63546"/>
    <w:lvl w:ilvl="0" w:tplc="EF5C30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2C44"/>
    <w:multiLevelType w:val="hybridMultilevel"/>
    <w:tmpl w:val="0D303048"/>
    <w:lvl w:ilvl="0" w:tplc="69401B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623EB2"/>
    <w:multiLevelType w:val="hybridMultilevel"/>
    <w:tmpl w:val="01CA020A"/>
    <w:lvl w:ilvl="0" w:tplc="F314050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B5"/>
    <w:rsid w:val="00047F62"/>
    <w:rsid w:val="000B6314"/>
    <w:rsid w:val="00107FE5"/>
    <w:rsid w:val="001648F0"/>
    <w:rsid w:val="00171FCF"/>
    <w:rsid w:val="00193AA5"/>
    <w:rsid w:val="001C30B4"/>
    <w:rsid w:val="001D1762"/>
    <w:rsid w:val="00201A83"/>
    <w:rsid w:val="002233D0"/>
    <w:rsid w:val="00232AC5"/>
    <w:rsid w:val="00255097"/>
    <w:rsid w:val="00270F62"/>
    <w:rsid w:val="002927A2"/>
    <w:rsid w:val="00297566"/>
    <w:rsid w:val="0030692B"/>
    <w:rsid w:val="0032514B"/>
    <w:rsid w:val="003258B5"/>
    <w:rsid w:val="0039004A"/>
    <w:rsid w:val="003F4083"/>
    <w:rsid w:val="003F6D86"/>
    <w:rsid w:val="00416811"/>
    <w:rsid w:val="004577F7"/>
    <w:rsid w:val="004618A1"/>
    <w:rsid w:val="00466D94"/>
    <w:rsid w:val="004A2B6B"/>
    <w:rsid w:val="004C2D69"/>
    <w:rsid w:val="004E264D"/>
    <w:rsid w:val="0050000F"/>
    <w:rsid w:val="00590A16"/>
    <w:rsid w:val="005974FE"/>
    <w:rsid w:val="0068743F"/>
    <w:rsid w:val="006B31B9"/>
    <w:rsid w:val="006B4D52"/>
    <w:rsid w:val="006C4D57"/>
    <w:rsid w:val="00706800"/>
    <w:rsid w:val="00715DEF"/>
    <w:rsid w:val="00724FE5"/>
    <w:rsid w:val="00795A67"/>
    <w:rsid w:val="007A2394"/>
    <w:rsid w:val="007B058A"/>
    <w:rsid w:val="007B4F3A"/>
    <w:rsid w:val="00802BBA"/>
    <w:rsid w:val="008110E2"/>
    <w:rsid w:val="00816D67"/>
    <w:rsid w:val="00856E28"/>
    <w:rsid w:val="008B45B3"/>
    <w:rsid w:val="008B6A89"/>
    <w:rsid w:val="008C70A6"/>
    <w:rsid w:val="008F186C"/>
    <w:rsid w:val="00973382"/>
    <w:rsid w:val="00992800"/>
    <w:rsid w:val="00995B6A"/>
    <w:rsid w:val="00A00ABE"/>
    <w:rsid w:val="00A11C96"/>
    <w:rsid w:val="00A74A66"/>
    <w:rsid w:val="00AC05B0"/>
    <w:rsid w:val="00AC5502"/>
    <w:rsid w:val="00AC6B09"/>
    <w:rsid w:val="00AD07B7"/>
    <w:rsid w:val="00AD40B7"/>
    <w:rsid w:val="00AF101E"/>
    <w:rsid w:val="00AF56DF"/>
    <w:rsid w:val="00B124DC"/>
    <w:rsid w:val="00B1261B"/>
    <w:rsid w:val="00B223CC"/>
    <w:rsid w:val="00B62551"/>
    <w:rsid w:val="00B9301A"/>
    <w:rsid w:val="00BB2784"/>
    <w:rsid w:val="00BC6C26"/>
    <w:rsid w:val="00BF7D7E"/>
    <w:rsid w:val="00C51D6B"/>
    <w:rsid w:val="00C741E5"/>
    <w:rsid w:val="00CA4297"/>
    <w:rsid w:val="00CB7624"/>
    <w:rsid w:val="00CF5B95"/>
    <w:rsid w:val="00D71830"/>
    <w:rsid w:val="00DE27B5"/>
    <w:rsid w:val="00E06889"/>
    <w:rsid w:val="00E10A4A"/>
    <w:rsid w:val="00E32587"/>
    <w:rsid w:val="00E535EE"/>
    <w:rsid w:val="00E90D32"/>
    <w:rsid w:val="00ED1087"/>
    <w:rsid w:val="00EE6849"/>
    <w:rsid w:val="00EF2270"/>
    <w:rsid w:val="00F3603C"/>
    <w:rsid w:val="00F95189"/>
    <w:rsid w:val="00FC259B"/>
    <w:rsid w:val="00FD4BC5"/>
    <w:rsid w:val="00FE0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E0C31-AD75-4D9C-A057-EC247F24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07FE5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rsid w:val="007B4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7602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Igor ID. Draskic</cp:lastModifiedBy>
  <cp:revision>2</cp:revision>
  <cp:lastPrinted>2019-04-22T08:50:00Z</cp:lastPrinted>
  <dcterms:created xsi:type="dcterms:W3CDTF">2019-11-21T10:29:00Z</dcterms:created>
  <dcterms:modified xsi:type="dcterms:W3CDTF">2019-11-21T10:29:00Z</dcterms:modified>
</cp:coreProperties>
</file>